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48"/>
        <w:gridCol w:w="1781"/>
        <w:gridCol w:w="222"/>
        <w:gridCol w:w="3522"/>
        <w:gridCol w:w="1245"/>
      </w:tblGrid>
      <w:tr w:rsidR="00145210" w:rsidRPr="00145210" w:rsidTr="00145210">
        <w:trPr>
          <w:trHeight w:val="370"/>
        </w:trPr>
        <w:tc>
          <w:tcPr>
            <w:tcW w:w="9918" w:type="dxa"/>
            <w:gridSpan w:val="5"/>
            <w:noWrap/>
            <w:hideMark/>
          </w:tcPr>
          <w:p w:rsidR="00145210" w:rsidRPr="00727B0E" w:rsidRDefault="00145210" w:rsidP="00145210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28"/>
                <w:szCs w:val="16"/>
              </w:rPr>
              <w:t>Net Worth Statement</w:t>
            </w:r>
          </w:p>
        </w:tc>
      </w:tr>
      <w:tr w:rsidR="00145210" w:rsidRPr="00145210" w:rsidTr="00145210">
        <w:trPr>
          <w:trHeight w:val="290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Assets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Assets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Monetary Assets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Monetary Assets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Cash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Financial Assets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Checking Account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Personal Property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Savings Account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Vehicles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Money Market Mutual Fund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Retirement Funds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Pay Pal Account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Real Estate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Assets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</w:t>
            </w: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  Monetary Asset Total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Debt and Net Worth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Financial Assets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CDs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Unpaid Bills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Savings Bonds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Credit Cards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Bonds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Loans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Stocks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Mortgages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Exchange Traded Funds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Debt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</w:t>
            </w: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Mutual Funds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Net Worth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</w:t>
            </w: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 Financial Asset Total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Total Debt and Net Worth</w:t>
            </w:r>
          </w:p>
        </w:tc>
        <w:tc>
          <w:tcPr>
            <w:tcW w:w="1245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</w:t>
            </w: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Personal Property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Home Furnishings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Jewelry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Collections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 Personal Property Total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Vehicles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Vehicle 1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Vehicle 2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RV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Boat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 Vehicle Total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Retirement Funds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IRAs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401(k), 403(b), 429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Keogh Plan, SEP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Cash Value of Defined Benefit Plan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Cash Value of Annuities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 Retirement Fund Total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Real Estate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Home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Rental Property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 Real Estate Total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81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45210" w:rsidRPr="00145210" w:rsidTr="00145210">
        <w:trPr>
          <w:trHeight w:val="202"/>
        </w:trPr>
        <w:tc>
          <w:tcPr>
            <w:tcW w:w="3148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ASSETS</w:t>
            </w:r>
          </w:p>
        </w:tc>
        <w:tc>
          <w:tcPr>
            <w:tcW w:w="1781" w:type="dxa"/>
            <w:noWrap/>
            <w:hideMark/>
          </w:tcPr>
          <w:p w:rsidR="00145210" w:rsidRPr="00727B0E" w:rsidRDefault="00145210" w:rsidP="0014521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2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22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5" w:type="dxa"/>
            <w:noWrap/>
            <w:hideMark/>
          </w:tcPr>
          <w:p w:rsidR="00145210" w:rsidRPr="00727B0E" w:rsidRDefault="0014521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27B0E" w:rsidRDefault="00727B0E"/>
    <w:p w:rsidR="00727B0E" w:rsidRDefault="00727B0E">
      <w:r>
        <w:br w:type="page"/>
      </w:r>
    </w:p>
    <w:tbl>
      <w:tblPr>
        <w:tblStyle w:val="TableGrid"/>
        <w:tblpPr w:leftFromText="180" w:rightFromText="180" w:vertAnchor="page" w:horzAnchor="margin" w:tblpXSpec="center" w:tblpY="1631"/>
        <w:tblW w:w="0" w:type="auto"/>
        <w:tblLook w:val="04A0" w:firstRow="1" w:lastRow="0" w:firstColumn="1" w:lastColumn="0" w:noHBand="0" w:noVBand="1"/>
      </w:tblPr>
      <w:tblGrid>
        <w:gridCol w:w="3440"/>
        <w:gridCol w:w="1120"/>
      </w:tblGrid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Debt and Equity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Unpaid Bills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Utility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Insurance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Legal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Medical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 Unpaid Bill Total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F61D69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Credit Card Balances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Discover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MasterCard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Visa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Department Store 1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Department Store 2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Department Store 3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Gasoline Cards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 Credit Card Balance Total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F61D69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Loans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Vehicle 1 Loan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Vehicle 2 Loan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RV Loan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Boat Loan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Student Loan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Loan from Friends or Family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 Loan Total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F61D69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Mortgages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Family Home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Second Mortgage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Equity Line of Credit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Second Home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sz w:val="16"/>
                <w:szCs w:val="16"/>
              </w:rPr>
              <w:t xml:space="preserve">    Mortgage Loan Total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F61D69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DEBT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F61D69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NET WORTH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F61D69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$</w:t>
            </w: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2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27B0E" w:rsidRPr="00727B0E" w:rsidTr="00F61D69">
        <w:trPr>
          <w:trHeight w:val="202"/>
        </w:trPr>
        <w:tc>
          <w:tcPr>
            <w:tcW w:w="3440" w:type="dxa"/>
            <w:noWrap/>
            <w:hideMark/>
          </w:tcPr>
          <w:p w:rsidR="00727B0E" w:rsidRPr="00727B0E" w:rsidRDefault="00727B0E" w:rsidP="00F61D6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27B0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TOTAL DEBT AND NET WORTH</w:t>
            </w:r>
          </w:p>
        </w:tc>
        <w:tc>
          <w:tcPr>
            <w:tcW w:w="1120" w:type="dxa"/>
            <w:noWrap/>
            <w:hideMark/>
          </w:tcPr>
          <w:p w:rsidR="00727B0E" w:rsidRPr="00727B0E" w:rsidRDefault="00F61D69" w:rsidP="00F61D6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$</w:t>
            </w:r>
          </w:p>
        </w:tc>
      </w:tr>
    </w:tbl>
    <w:p w:rsidR="00C615CE" w:rsidRDefault="00F61D69" w:rsidP="00F61D69">
      <w:pPr>
        <w:jc w:val="center"/>
        <w:rPr>
          <w:rFonts w:asciiTheme="minorHAnsi" w:hAnsiTheme="minorHAnsi" w:cstheme="minorHAnsi"/>
          <w:b/>
          <w:bCs/>
          <w:sz w:val="28"/>
          <w:szCs w:val="16"/>
        </w:rPr>
      </w:pPr>
      <w:r w:rsidRPr="00727B0E">
        <w:rPr>
          <w:rFonts w:asciiTheme="minorHAnsi" w:hAnsiTheme="minorHAnsi" w:cstheme="minorHAnsi"/>
          <w:b/>
          <w:bCs/>
          <w:sz w:val="28"/>
          <w:szCs w:val="16"/>
        </w:rPr>
        <w:t>Net Worth Statement</w:t>
      </w:r>
      <w:r>
        <w:rPr>
          <w:rFonts w:asciiTheme="minorHAnsi" w:hAnsiTheme="minorHAnsi" w:cstheme="minorHAnsi"/>
          <w:b/>
          <w:bCs/>
          <w:sz w:val="28"/>
          <w:szCs w:val="16"/>
        </w:rPr>
        <w:t>, Continued</w:t>
      </w:r>
    </w:p>
    <w:p w:rsidR="00F61D69" w:rsidRDefault="00F61D69" w:rsidP="00F61D69">
      <w:pPr>
        <w:jc w:val="center"/>
      </w:pPr>
      <w:bookmarkStart w:id="0" w:name="_GoBack"/>
      <w:bookmarkEnd w:id="0"/>
    </w:p>
    <w:sectPr w:rsidR="00F61D69" w:rsidSect="00145210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10"/>
    <w:rsid w:val="00145210"/>
    <w:rsid w:val="00727B0E"/>
    <w:rsid w:val="00C615CE"/>
    <w:rsid w:val="00F6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evansd</dc:creator>
  <cp:lastModifiedBy>evansd</cp:lastModifiedBy>
  <cp:revision>2</cp:revision>
  <dcterms:created xsi:type="dcterms:W3CDTF">2013-12-17T02:46:00Z</dcterms:created>
  <dcterms:modified xsi:type="dcterms:W3CDTF">2013-12-17T02:58:00Z</dcterms:modified>
</cp:coreProperties>
</file>